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1A4479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14C5B" w:rsidRPr="00823659" w:rsidRDefault="00C14C5B" w:rsidP="00C14C5B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F06F51" w:rsidRPr="007323A5" w:rsidTr="00FD6D0F">
        <w:trPr>
          <w:trHeight w:val="525"/>
          <w:tblCellSpacing w:w="20" w:type="dxa"/>
        </w:trPr>
        <w:tc>
          <w:tcPr>
            <w:tcW w:w="6744" w:type="dxa"/>
            <w:vAlign w:val="center"/>
          </w:tcPr>
          <w:p w:rsidR="00F06F51" w:rsidRPr="007323A5" w:rsidRDefault="00F06F51" w:rsidP="005A7DB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</w:t>
            </w:r>
            <w:bookmarkStart w:id="0" w:name="_GoBack"/>
            <w:bookmarkEnd w:id="0"/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Aseguramiento, </w:t>
            </w:r>
            <w:r w:rsidR="00160E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      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Recaudación y Beneficios Económicos I</w:t>
            </w:r>
          </w:p>
        </w:tc>
        <w:tc>
          <w:tcPr>
            <w:tcW w:w="1661" w:type="dxa"/>
            <w:vAlign w:val="center"/>
          </w:tcPr>
          <w:p w:rsidR="00F06F51" w:rsidRPr="007323A5" w:rsidRDefault="00F06F51" w:rsidP="00FD6D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03</w:t>
            </w:r>
          </w:p>
        </w:tc>
        <w:tc>
          <w:tcPr>
            <w:tcW w:w="1500" w:type="dxa"/>
            <w:vAlign w:val="center"/>
          </w:tcPr>
          <w:p w:rsidR="00F06F51" w:rsidRPr="007323A5" w:rsidRDefault="00F06F51" w:rsidP="00FD6D0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F06F51" w:rsidRPr="007323A5" w:rsidTr="00FD6D0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06F51" w:rsidRPr="007323A5" w:rsidRDefault="00F06F51" w:rsidP="00A4210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4210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Aseguramiento, Recaudación y Beneficios Económicos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F06F51" w:rsidRPr="007323A5" w:rsidTr="00FD6D0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F06F51" w:rsidRPr="007323A5" w:rsidRDefault="00F06F51" w:rsidP="00DB6DE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Aseguramiento</w:t>
            </w:r>
            <w:r w:rsidR="00DB6DE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</w:t>
            </w:r>
            <w:r w:rsidR="00FD6D0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Agencia</w:t>
            </w:r>
          </w:p>
        </w:tc>
      </w:tr>
    </w:tbl>
    <w:p w:rsidR="00081B0D" w:rsidRPr="00823659" w:rsidRDefault="00081B0D" w:rsidP="00081B0D">
      <w:pPr>
        <w:rPr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14C5B" w:rsidRPr="00823659" w:rsidRDefault="00C14C5B" w:rsidP="00C14C5B">
      <w:pPr>
        <w:rPr>
          <w:sz w:val="20"/>
        </w:rPr>
      </w:pPr>
    </w:p>
    <w:p w:rsidR="00F06F51" w:rsidRPr="00E3283C" w:rsidRDefault="00F06F51" w:rsidP="00E60436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E3283C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7A7F33" w:rsidRPr="00823659" w:rsidRDefault="007A7F33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23659" w:rsidRDefault="00540ED7" w:rsidP="00540ED7">
      <w:pPr>
        <w:rPr>
          <w:sz w:val="20"/>
        </w:rPr>
      </w:pPr>
    </w:p>
    <w:p w:rsidR="007E2242" w:rsidRPr="00F06F51" w:rsidRDefault="007E2242" w:rsidP="007E224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Atender </w:t>
      </w:r>
      <w:r w:rsidRPr="00F06F51">
        <w:rPr>
          <w:rFonts w:ascii="Bookman Old Style" w:hAnsi="Bookman Old Style"/>
          <w:i w:val="0"/>
          <w:sz w:val="20"/>
        </w:rPr>
        <w:t>los diferentes trámites solicitados por los usuarios (patronos, trabajadores, pensionados y beneficiarios en general) sobre los servicios ofrecidos (reposiciones, renovaciones, verificación y emisión de certificados pediátricos, extensión de tarjetas provisionales o constancias), de acuerdo al proceso establecido, con el propósito de brindar un servicio de calidad.</w:t>
      </w:r>
    </w:p>
    <w:p w:rsidR="007E2242" w:rsidRDefault="007E2242" w:rsidP="00540ED7"/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 xml:space="preserve">Recibir, revisar, grabar información y emitir documentos relacionados con el trámite de inscripción de asegurados, pensionados y beneficiarios en general, </w:t>
      </w:r>
      <w:r w:rsidR="00B56150">
        <w:rPr>
          <w:rFonts w:ascii="Bookman Old Style" w:hAnsi="Bookman Old Style"/>
          <w:i w:val="0"/>
          <w:sz w:val="20"/>
        </w:rPr>
        <w:t xml:space="preserve">a fin de que puedan hacer uso de </w:t>
      </w:r>
      <w:r w:rsidRPr="00F06F51">
        <w:rPr>
          <w:rFonts w:ascii="Bookman Old Style" w:hAnsi="Bookman Old Style"/>
          <w:i w:val="0"/>
          <w:sz w:val="20"/>
        </w:rPr>
        <w:t>la</w:t>
      </w:r>
      <w:r w:rsidR="00B56150">
        <w:rPr>
          <w:rFonts w:ascii="Bookman Old Style" w:hAnsi="Bookman Old Style"/>
          <w:i w:val="0"/>
          <w:sz w:val="20"/>
        </w:rPr>
        <w:t>s</w:t>
      </w:r>
      <w:r w:rsidRPr="00F06F51">
        <w:rPr>
          <w:rFonts w:ascii="Bookman Old Style" w:hAnsi="Bookman Old Style"/>
          <w:i w:val="0"/>
          <w:sz w:val="20"/>
        </w:rPr>
        <w:t xml:space="preserve"> prestaci</w:t>
      </w:r>
      <w:r w:rsidR="00B56150">
        <w:rPr>
          <w:rFonts w:ascii="Bookman Old Style" w:hAnsi="Bookman Old Style"/>
          <w:i w:val="0"/>
          <w:sz w:val="20"/>
        </w:rPr>
        <w:t>ones de salud y/o económicas que la instituci</w:t>
      </w:r>
      <w:r w:rsidRPr="00F06F51">
        <w:rPr>
          <w:rFonts w:ascii="Bookman Old Style" w:hAnsi="Bookman Old Style"/>
          <w:i w:val="0"/>
          <w:sz w:val="20"/>
        </w:rPr>
        <w:t xml:space="preserve">ón </w:t>
      </w:r>
      <w:r w:rsidR="00B56150">
        <w:rPr>
          <w:rFonts w:ascii="Bookman Old Style" w:hAnsi="Bookman Old Style"/>
          <w:i w:val="0"/>
          <w:sz w:val="20"/>
        </w:rPr>
        <w:t>ofrece.</w:t>
      </w:r>
    </w:p>
    <w:p w:rsid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20A62" w:rsidRDefault="00620A62" w:rsidP="00620A6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Colocar </w:t>
      </w:r>
      <w:r w:rsidRPr="00F06F51">
        <w:rPr>
          <w:rFonts w:ascii="Bookman Old Style" w:hAnsi="Bookman Old Style"/>
          <w:i w:val="0"/>
          <w:sz w:val="20"/>
        </w:rPr>
        <w:t xml:space="preserve">fotografía y laminar tarjeta, cuando </w:t>
      </w:r>
      <w:r w:rsidR="00DB6DE4">
        <w:rPr>
          <w:rFonts w:ascii="Bookman Old Style" w:hAnsi="Bookman Old Style"/>
          <w:i w:val="0"/>
          <w:sz w:val="20"/>
        </w:rPr>
        <w:t>e</w:t>
      </w:r>
      <w:r w:rsidRPr="00F06F51">
        <w:rPr>
          <w:rFonts w:ascii="Bookman Old Style" w:hAnsi="Bookman Old Style"/>
          <w:i w:val="0"/>
          <w:sz w:val="20"/>
        </w:rPr>
        <w:t>l proceso lo requiera</w:t>
      </w:r>
      <w:r>
        <w:rPr>
          <w:rFonts w:ascii="Bookman Old Style" w:hAnsi="Bookman Old Style"/>
          <w:i w:val="0"/>
          <w:sz w:val="20"/>
        </w:rPr>
        <w:t xml:space="preserve">, a fin de ser entregadas oportunamente a los usuarios. </w:t>
      </w:r>
    </w:p>
    <w:p w:rsidR="00620A62" w:rsidRDefault="00620A62" w:rsidP="00620A6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1172A" w:rsidRPr="00F06F51" w:rsidRDefault="0041172A" w:rsidP="0041172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 xml:space="preserve">Aplicar control de calidad a todos los trámites </w:t>
      </w:r>
      <w:r>
        <w:rPr>
          <w:rFonts w:ascii="Bookman Old Style" w:hAnsi="Bookman Old Style"/>
          <w:i w:val="0"/>
          <w:sz w:val="20"/>
        </w:rPr>
        <w:t>atendidos</w:t>
      </w:r>
      <w:r w:rsidRPr="00F06F51">
        <w:rPr>
          <w:rFonts w:ascii="Bookman Old Style" w:hAnsi="Bookman Old Style"/>
          <w:i w:val="0"/>
          <w:sz w:val="20"/>
        </w:rPr>
        <w:t xml:space="preserve">, para </w:t>
      </w:r>
      <w:r>
        <w:rPr>
          <w:rFonts w:ascii="Bookman Old Style" w:hAnsi="Bookman Old Style"/>
          <w:i w:val="0"/>
          <w:sz w:val="20"/>
        </w:rPr>
        <w:t xml:space="preserve">garantizar </w:t>
      </w:r>
      <w:r w:rsidRPr="00F06F51">
        <w:rPr>
          <w:rFonts w:ascii="Bookman Old Style" w:hAnsi="Bookman Old Style"/>
          <w:i w:val="0"/>
          <w:sz w:val="20"/>
        </w:rPr>
        <w:t>la eficiencia de los mismos.</w:t>
      </w:r>
    </w:p>
    <w:p w:rsidR="0041172A" w:rsidRPr="00F06F51" w:rsidRDefault="0041172A" w:rsidP="00620A6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1172A" w:rsidRPr="00357B2E" w:rsidRDefault="0041172A" w:rsidP="0041172A">
      <w:pPr>
        <w:pStyle w:val="Prrafodelista"/>
        <w:numPr>
          <w:ilvl w:val="0"/>
          <w:numId w:val="10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 xml:space="preserve">Entregar certificados pediátricos, tarjetas de asegurados, beneficiarios y pensionados, a fin de proporcionar el documento reglamentario, para la acreditación de derechos a los servicios de salud que la Institución otorga.    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55576" w:rsidRPr="00F06F51" w:rsidRDefault="00E55576" w:rsidP="00E55576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Verificar por medio del sistema computarizado y archivo f</w:t>
      </w:r>
      <w:r w:rsidR="00DB6DE4">
        <w:rPr>
          <w:rFonts w:ascii="Bookman Old Style" w:hAnsi="Bookman Old Style"/>
          <w:i w:val="0"/>
          <w:sz w:val="20"/>
        </w:rPr>
        <w:t>í</w:t>
      </w:r>
      <w:r w:rsidRPr="00F06F51">
        <w:rPr>
          <w:rFonts w:ascii="Bookman Old Style" w:hAnsi="Bookman Old Style"/>
          <w:i w:val="0"/>
          <w:sz w:val="20"/>
        </w:rPr>
        <w:t>sico las inscripciones recibidas, con el objetivo de confrontar la procedencia del trámite y efectuar su elaboración.</w:t>
      </w:r>
    </w:p>
    <w:p w:rsidR="00E55576" w:rsidRPr="00E55576" w:rsidRDefault="00E55576" w:rsidP="00E5557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Controlar y archivar las inscripciones patronales elaboradas</w:t>
      </w:r>
      <w:r w:rsidR="00E55576">
        <w:rPr>
          <w:rFonts w:ascii="Bookman Old Style" w:hAnsi="Bookman Old Style"/>
          <w:i w:val="0"/>
          <w:sz w:val="20"/>
        </w:rPr>
        <w:t>;</w:t>
      </w:r>
      <w:r w:rsidRPr="00F06F51">
        <w:rPr>
          <w:rFonts w:ascii="Bookman Old Style" w:hAnsi="Bookman Old Style"/>
          <w:i w:val="0"/>
          <w:sz w:val="20"/>
        </w:rPr>
        <w:t xml:space="preserve"> asimismo</w:t>
      </w:r>
      <w:r w:rsidR="00E55576">
        <w:rPr>
          <w:rFonts w:ascii="Bookman Old Style" w:hAnsi="Bookman Old Style"/>
          <w:i w:val="0"/>
          <w:sz w:val="20"/>
        </w:rPr>
        <w:t>,</w:t>
      </w:r>
      <w:r w:rsidRPr="00F06F51">
        <w:rPr>
          <w:rFonts w:ascii="Bookman Old Style" w:hAnsi="Bookman Old Style"/>
          <w:i w:val="0"/>
          <w:sz w:val="20"/>
        </w:rPr>
        <w:t xml:space="preserve"> revisar informes de inspección</w:t>
      </w:r>
      <w:r w:rsidR="00DB6DE4">
        <w:rPr>
          <w:rFonts w:ascii="Bookman Old Style" w:hAnsi="Bookman Old Style"/>
          <w:i w:val="0"/>
          <w:sz w:val="20"/>
        </w:rPr>
        <w:t>,</w:t>
      </w:r>
      <w:r w:rsidRPr="00F06F51">
        <w:rPr>
          <w:rFonts w:ascii="Bookman Old Style" w:hAnsi="Bookman Old Style"/>
          <w:i w:val="0"/>
          <w:sz w:val="20"/>
        </w:rPr>
        <w:t xml:space="preserve"> elaborando anexos, de acuerdo al status del patrono (sujeciones laborales, pasividades, reanudación de labores o relaciones laborales) y anexar informes a los avisos para ser procesados en el sistema mecanizado y enviarlos a microfilm para su posterior archivo.</w:t>
      </w:r>
    </w:p>
    <w:p w:rsidR="008E5A2F" w:rsidRPr="00F06F51" w:rsidRDefault="008E5A2F" w:rsidP="00F06F51">
      <w:pPr>
        <w:suppressAutoHyphens/>
        <w:ind w:left="227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Atender inscripciones y reposiciones de trabajadores a través de notas, fijando fecha de entrega y elaborando boletín de remisión, a fin de agilizar el proceso.</w:t>
      </w:r>
    </w:p>
    <w:p w:rsidR="00E55576" w:rsidRPr="00F06F51" w:rsidRDefault="00E55576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 xml:space="preserve">Brindar información veraz y oportuna a los patronos, </w:t>
      </w:r>
      <w:r w:rsidR="00502596">
        <w:rPr>
          <w:rFonts w:ascii="Bookman Old Style" w:hAnsi="Bookman Old Style"/>
          <w:i w:val="0"/>
          <w:sz w:val="20"/>
        </w:rPr>
        <w:t>usuarios</w:t>
      </w:r>
      <w:r w:rsidRPr="00F06F51">
        <w:rPr>
          <w:rFonts w:ascii="Bookman Old Style" w:hAnsi="Bookman Old Style"/>
          <w:i w:val="0"/>
          <w:sz w:val="20"/>
        </w:rPr>
        <w:t>, pensionados y beneficiarios acerca de la inscripción y de los trámites relacionados con los servicios que presta el Instituto, mediante el uso de medios electrónicos o atención personalizada; con el objeto de aclarar dudas en los procedimientos a seguir.</w:t>
      </w:r>
    </w:p>
    <w:p w:rsid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A4479" w:rsidRPr="00F06F51" w:rsidRDefault="001A4479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F06F51" w:rsidRPr="00F06F51" w:rsidRDefault="00F06F51" w:rsidP="00227C8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F06F51" w:rsidRPr="00F06F51" w:rsidRDefault="00F06F51" w:rsidP="00C0272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F06F5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27F88" w:rsidRDefault="00B27F88" w:rsidP="00B27F88">
      <w:pPr>
        <w:pStyle w:val="Prrafodelista"/>
        <w:rPr>
          <w:rFonts w:ascii="Bookman Old Style" w:hAnsi="Bookman Old Style"/>
          <w:i w:val="0"/>
          <w:sz w:val="20"/>
        </w:rPr>
      </w:pPr>
    </w:p>
    <w:p w:rsidR="001A4479" w:rsidRDefault="001A4479" w:rsidP="00B27F88">
      <w:pPr>
        <w:pStyle w:val="Prrafodelista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2365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B27F88" w:rsidRDefault="00227C8C" w:rsidP="00B27F88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B27F8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1A4479" w:rsidRPr="00823659" w:rsidRDefault="001A4479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823659" w:rsidRDefault="00432BBF" w:rsidP="000E31F4">
      <w:pPr>
        <w:suppressAutoHyphens/>
        <w:rPr>
          <w:sz w:val="14"/>
        </w:rPr>
      </w:pPr>
    </w:p>
    <w:p w:rsidR="00432BBF" w:rsidRDefault="00432BBF" w:rsidP="00E6043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11ABF" w:rsidRDefault="00511ABF" w:rsidP="00E60436">
      <w:pPr>
        <w:pStyle w:val="Prrafodelista"/>
        <w:numPr>
          <w:ilvl w:val="0"/>
          <w:numId w:val="5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el procesamiento, registro y control de los trámites relacionados con la inscripción y actualización </w:t>
      </w:r>
      <w:r w:rsidRPr="00F06F51">
        <w:rPr>
          <w:rFonts w:ascii="Bookman Old Style" w:hAnsi="Bookman Old Style"/>
          <w:i w:val="0"/>
          <w:sz w:val="20"/>
        </w:rPr>
        <w:t>de asegurados, pensionados y beneficiarios en general</w:t>
      </w:r>
      <w:r>
        <w:rPr>
          <w:rFonts w:ascii="Bookman Old Style" w:hAnsi="Bookman Old Style"/>
          <w:i w:val="0"/>
          <w:sz w:val="20"/>
        </w:rPr>
        <w:t>.</w:t>
      </w:r>
    </w:p>
    <w:p w:rsidR="00511ABF" w:rsidRDefault="00511ABF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13C" w:rsidRPr="00823659" w:rsidRDefault="0043213C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511ABF">
      <w:pPr>
        <w:numPr>
          <w:ilvl w:val="0"/>
          <w:numId w:val="8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A4479" w:rsidRDefault="001A4479" w:rsidP="001A4479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AC3D4E" w:rsidRDefault="00227C8C" w:rsidP="00E60436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1A4479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E60436">
        <w:rPr>
          <w:rFonts w:ascii="Bookman Old Style" w:hAnsi="Bookman Old Style" w:cs="Arial"/>
          <w:i w:val="0"/>
          <w:iCs/>
          <w:sz w:val="20"/>
        </w:rPr>
        <w:t>.</w:t>
      </w:r>
    </w:p>
    <w:p w:rsidR="0098729D" w:rsidRDefault="0098729D" w:rsidP="00E60436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Ma</w:t>
      </w:r>
      <w:r w:rsidR="00227C8C">
        <w:rPr>
          <w:rFonts w:ascii="Bookman Old Style" w:hAnsi="Bookman Old Style" w:cs="Arial"/>
          <w:i w:val="0"/>
          <w:iCs/>
          <w:sz w:val="20"/>
        </w:rPr>
        <w:t>nual de Normas y Procedimientos</w:t>
      </w:r>
      <w:r w:rsidR="00CE1414">
        <w:rPr>
          <w:rFonts w:ascii="Bookman Old Style" w:hAnsi="Bookman Old Style" w:cs="Arial"/>
          <w:i w:val="0"/>
          <w:iCs/>
          <w:sz w:val="20"/>
        </w:rPr>
        <w:t xml:space="preserve"> del área</w:t>
      </w:r>
      <w:r w:rsidR="00E60436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C027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451A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</w:p>
    <w:p w:rsidR="00432BBF" w:rsidRPr="00F57C7F" w:rsidRDefault="00432BBF" w:rsidP="00C027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C027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27F88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C027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</w:p>
    <w:p w:rsidR="002451A2" w:rsidRDefault="002451A2" w:rsidP="002451A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A4479" w:rsidRDefault="001A4479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A4479" w:rsidRDefault="001A4479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227C8C" w:rsidP="00C02722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C46D3">
        <w:rPr>
          <w:rFonts w:ascii="Bookman Old Style" w:hAnsi="Bookman Old Style" w:cs="Arial"/>
          <w:i w:val="0"/>
          <w:iCs/>
          <w:sz w:val="20"/>
        </w:rPr>
        <w:t>Bachiller</w:t>
      </w:r>
      <w:r w:rsidR="0098729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F62B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98729D" w:rsidRDefault="00227C8C" w:rsidP="0098729D">
      <w:pPr>
        <w:ind w:left="360"/>
        <w:jc w:val="both"/>
        <w:rPr>
          <w:rFonts w:ascii="Century Gothic" w:hAnsi="Century Gothic"/>
          <w:b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27F88">
        <w:rPr>
          <w:rFonts w:ascii="Bookman Old Style" w:hAnsi="Bookman Old Style" w:cs="Arial"/>
          <w:i w:val="0"/>
          <w:iCs/>
          <w:sz w:val="20"/>
        </w:rPr>
        <w:t>En cualquier opción</w:t>
      </w:r>
      <w:r w:rsidR="001C46D3" w:rsidRPr="00AE6BA5">
        <w:rPr>
          <w:rFonts w:ascii="Century Gothic" w:hAnsi="Century Gothic"/>
          <w:bCs/>
          <w:sz w:val="20"/>
        </w:rPr>
        <w:t>.</w:t>
      </w:r>
    </w:p>
    <w:p w:rsidR="001C46D3" w:rsidRPr="005F62B8" w:rsidRDefault="001C46D3" w:rsidP="0098729D">
      <w:pPr>
        <w:ind w:left="360"/>
        <w:jc w:val="both"/>
        <w:rPr>
          <w:rFonts w:ascii="Bookman Old Style" w:hAnsi="Bookman Old Style" w:cs="Arial"/>
          <w:i w:val="0"/>
          <w:iCs/>
        </w:rPr>
      </w:pPr>
    </w:p>
    <w:p w:rsidR="00432BBF" w:rsidRDefault="00227C8C" w:rsidP="00C02722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F62B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0F7761" w:rsidRDefault="00227C8C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27F88">
        <w:rPr>
          <w:rFonts w:ascii="Bookman Old Style" w:hAnsi="Bookman Old Style" w:cs="Arial"/>
          <w:i w:val="0"/>
          <w:iCs/>
          <w:sz w:val="20"/>
        </w:rPr>
        <w:t>Ninguno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5F62B8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087D9E" w:rsidRDefault="00227C8C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B27F88">
        <w:rPr>
          <w:rFonts w:ascii="Bookman Old Style" w:hAnsi="Bookman Old Style" w:cs="Arial"/>
          <w:i w:val="0"/>
          <w:iCs/>
          <w:sz w:val="20"/>
        </w:rPr>
        <w:t>Ninguno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F62B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E51F99" w:rsidP="00E51F99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27F88">
        <w:rPr>
          <w:rFonts w:ascii="Bookman Old Style" w:hAnsi="Bookman Old Style" w:cs="Arial"/>
          <w:i w:val="0"/>
          <w:iCs/>
          <w:sz w:val="20"/>
        </w:rPr>
        <w:t>a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F62B8" w:rsidRDefault="00432BBF" w:rsidP="00E51F9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1C46D3" w:rsidRPr="003E606C" w:rsidRDefault="00227C8C" w:rsidP="00E51F99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27F88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3064A9">
        <w:rPr>
          <w:rFonts w:ascii="Bookman Old Style" w:hAnsi="Bookman Old Style" w:cs="Arial"/>
          <w:i w:val="0"/>
          <w:iCs/>
          <w:sz w:val="20"/>
        </w:rPr>
        <w:t>requiere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5F62B8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</w:rPr>
      </w:pPr>
    </w:p>
    <w:p w:rsidR="000F7761" w:rsidRDefault="00227C8C" w:rsidP="00C02722">
      <w:pPr>
        <w:pStyle w:val="Prrafodelista"/>
        <w:numPr>
          <w:ilvl w:val="0"/>
          <w:numId w:val="6"/>
        </w:numPr>
        <w:suppressAutoHyphens/>
        <w:ind w:left="567" w:hanging="20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0F776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Integridad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Responsabilidad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Minuciosidad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B77EC" w:rsidRPr="00160E81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02722" w:rsidRPr="00CB77EC" w:rsidRDefault="00CB77EC" w:rsidP="005F62B8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160E81">
        <w:rPr>
          <w:rFonts w:ascii="Bookman Old Style" w:hAnsi="Bookman Old Style" w:cs="Arial"/>
          <w:i w:val="0"/>
          <w:iCs/>
          <w:sz w:val="20"/>
        </w:rPr>
        <w:t>Iniciativa</w:t>
      </w:r>
      <w:r w:rsidR="001A4479">
        <w:rPr>
          <w:rFonts w:ascii="Bookman Old Style" w:hAnsi="Bookman Old Style" w:cs="Arial"/>
          <w:i w:val="0"/>
          <w:iCs/>
          <w:sz w:val="20"/>
        </w:rPr>
        <w:t>.</w:t>
      </w:r>
    </w:p>
    <w:p w:rsidR="00C02722" w:rsidRPr="005F62B8" w:rsidRDefault="00C02722" w:rsidP="005F62B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5F62B8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805EA1" w:rsidRPr="00047FE6" w:rsidRDefault="00227C8C" w:rsidP="00805EA1">
      <w:p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C704F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432BBF" w:rsidRPr="00B620CE" w:rsidRDefault="00432BBF" w:rsidP="000170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A62" w:rsidRDefault="00620A62">
      <w:pPr>
        <w:spacing w:line="20" w:lineRule="exact"/>
      </w:pPr>
    </w:p>
  </w:endnote>
  <w:endnote w:type="continuationSeparator" w:id="0">
    <w:p w:rsidR="00620A62" w:rsidRDefault="00620A62"/>
  </w:endnote>
  <w:endnote w:type="continuationNotice" w:id="1">
    <w:p w:rsidR="00620A62" w:rsidRDefault="00620A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A62" w:rsidRDefault="00620A6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20A62" w:rsidRDefault="00620A6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A62" w:rsidRDefault="00620A62" w:rsidP="00A42107">
    <w:pPr>
      <w:pStyle w:val="Piedepgina"/>
      <w:framePr w:wrap="around" w:vAnchor="text" w:hAnchor="page" w:x="10996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A7DB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20A6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20A62" w:rsidRPr="008E5A2F" w:rsidRDefault="00620A62" w:rsidP="00830DA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620A62" w:rsidRPr="00830DA5" w:rsidRDefault="0067524C" w:rsidP="00160E8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620A62" w:rsidRPr="00B425FF" w:rsidRDefault="00620A6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20A62">
      <w:tc>
        <w:tcPr>
          <w:tcW w:w="5950" w:type="dxa"/>
        </w:tcPr>
        <w:p w:rsidR="00620A62" w:rsidRDefault="00620A6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20A62" w:rsidRDefault="00620A6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20A62" w:rsidRDefault="00620A6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20A62" w:rsidRDefault="00620A6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20A62" w:rsidRDefault="00620A6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20A62" w:rsidRDefault="00620A6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20A62" w:rsidRDefault="00620A6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A62" w:rsidRDefault="00620A62">
      <w:r>
        <w:separator/>
      </w:r>
    </w:p>
  </w:footnote>
  <w:footnote w:type="continuationSeparator" w:id="0">
    <w:p w:rsidR="00620A62" w:rsidRDefault="00620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A62" w:rsidRDefault="00620A6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20A6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20A62" w:rsidRDefault="00620A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20A62" w:rsidRPr="00B47612" w:rsidRDefault="00620A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20A62" w:rsidRPr="00B47612" w:rsidRDefault="00620A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20A62" w:rsidRPr="00B47612" w:rsidRDefault="00620A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0A62" w:rsidRDefault="00620A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20A62" w:rsidRPr="00B47612" w:rsidRDefault="00620A6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20A62" w:rsidRPr="00B47612" w:rsidRDefault="00620A6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20A62" w:rsidRDefault="00620A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A62" w:rsidRDefault="00620A6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0A62" w:rsidRDefault="00620A6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0A62" w:rsidRDefault="00620A62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20A62" w:rsidRDefault="00620A62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20A62" w:rsidRDefault="00620A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0A62" w:rsidRDefault="00620A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20A62" w:rsidRDefault="00620A6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20A62" w:rsidRDefault="00620A6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43D7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3338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1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93302D20"/>
    <w:lvl w:ilvl="0" w:tplc="A5EE3E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3338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405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77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49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621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93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65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837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9098" w:hanging="180"/>
      </w:pPr>
      <w:rPr>
        <w:rFonts w:cs="Times New Roman"/>
      </w:rPr>
    </w:lvl>
  </w:abstractNum>
  <w:abstractNum w:abstractNumId="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402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122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842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562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282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002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722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442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747"/>
    <w:rsid w:val="00010842"/>
    <w:rsid w:val="0001164D"/>
    <w:rsid w:val="00017035"/>
    <w:rsid w:val="0002058A"/>
    <w:rsid w:val="000210B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5FA2"/>
    <w:rsid w:val="00087D9E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795B"/>
    <w:rsid w:val="000E31F4"/>
    <w:rsid w:val="000E77B7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0E81"/>
    <w:rsid w:val="001621E3"/>
    <w:rsid w:val="00164CA8"/>
    <w:rsid w:val="00190B6B"/>
    <w:rsid w:val="001911FB"/>
    <w:rsid w:val="001A05D7"/>
    <w:rsid w:val="001A3F13"/>
    <w:rsid w:val="001A4479"/>
    <w:rsid w:val="001A456B"/>
    <w:rsid w:val="001B1E1A"/>
    <w:rsid w:val="001C197F"/>
    <w:rsid w:val="001C1CF2"/>
    <w:rsid w:val="001C46D3"/>
    <w:rsid w:val="001C591A"/>
    <w:rsid w:val="001D6481"/>
    <w:rsid w:val="001D6B20"/>
    <w:rsid w:val="001E14C2"/>
    <w:rsid w:val="002043A1"/>
    <w:rsid w:val="002055BD"/>
    <w:rsid w:val="00206892"/>
    <w:rsid w:val="00220C32"/>
    <w:rsid w:val="002237EF"/>
    <w:rsid w:val="00227605"/>
    <w:rsid w:val="00227C8C"/>
    <w:rsid w:val="002344F1"/>
    <w:rsid w:val="002451A2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1A9D"/>
    <w:rsid w:val="002E3209"/>
    <w:rsid w:val="002E7C49"/>
    <w:rsid w:val="002F1DFA"/>
    <w:rsid w:val="003064A9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029E"/>
    <w:rsid w:val="003B20CA"/>
    <w:rsid w:val="003B6F6F"/>
    <w:rsid w:val="003C3D1C"/>
    <w:rsid w:val="003C7680"/>
    <w:rsid w:val="003D04DB"/>
    <w:rsid w:val="003D5D3F"/>
    <w:rsid w:val="003D6DE4"/>
    <w:rsid w:val="003F28D7"/>
    <w:rsid w:val="00401676"/>
    <w:rsid w:val="004021C4"/>
    <w:rsid w:val="004051C1"/>
    <w:rsid w:val="0041172A"/>
    <w:rsid w:val="004128C7"/>
    <w:rsid w:val="00412A73"/>
    <w:rsid w:val="004221A8"/>
    <w:rsid w:val="00424211"/>
    <w:rsid w:val="0043213C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8D4"/>
    <w:rsid w:val="00500125"/>
    <w:rsid w:val="00502596"/>
    <w:rsid w:val="00504949"/>
    <w:rsid w:val="00511ABF"/>
    <w:rsid w:val="00511C48"/>
    <w:rsid w:val="005166BD"/>
    <w:rsid w:val="005208A9"/>
    <w:rsid w:val="00520ED0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A7DB3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5F62B8"/>
    <w:rsid w:val="00604080"/>
    <w:rsid w:val="00607F83"/>
    <w:rsid w:val="00620A62"/>
    <w:rsid w:val="00623118"/>
    <w:rsid w:val="00624231"/>
    <w:rsid w:val="0064094F"/>
    <w:rsid w:val="006634C8"/>
    <w:rsid w:val="006679A8"/>
    <w:rsid w:val="0067524C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1FDF"/>
    <w:rsid w:val="006D7A91"/>
    <w:rsid w:val="006E3A81"/>
    <w:rsid w:val="006E6D93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C39"/>
    <w:rsid w:val="007743B9"/>
    <w:rsid w:val="007748F7"/>
    <w:rsid w:val="00797BFB"/>
    <w:rsid w:val="007A021F"/>
    <w:rsid w:val="007A319D"/>
    <w:rsid w:val="007A3B14"/>
    <w:rsid w:val="007A5548"/>
    <w:rsid w:val="007A58FC"/>
    <w:rsid w:val="007A7F33"/>
    <w:rsid w:val="007B61D6"/>
    <w:rsid w:val="007B7378"/>
    <w:rsid w:val="007C20D0"/>
    <w:rsid w:val="007C65AA"/>
    <w:rsid w:val="007D353B"/>
    <w:rsid w:val="007D3B1F"/>
    <w:rsid w:val="007E074C"/>
    <w:rsid w:val="007E2242"/>
    <w:rsid w:val="007E3E38"/>
    <w:rsid w:val="007E3F70"/>
    <w:rsid w:val="007F44A7"/>
    <w:rsid w:val="007F543A"/>
    <w:rsid w:val="007F6E4F"/>
    <w:rsid w:val="0080297A"/>
    <w:rsid w:val="00803843"/>
    <w:rsid w:val="00805EA1"/>
    <w:rsid w:val="0081257B"/>
    <w:rsid w:val="00812B2B"/>
    <w:rsid w:val="00823659"/>
    <w:rsid w:val="00823A87"/>
    <w:rsid w:val="00824F94"/>
    <w:rsid w:val="00826683"/>
    <w:rsid w:val="00830195"/>
    <w:rsid w:val="00830DA5"/>
    <w:rsid w:val="00844E87"/>
    <w:rsid w:val="008626DE"/>
    <w:rsid w:val="008677EF"/>
    <w:rsid w:val="008722B4"/>
    <w:rsid w:val="008754DE"/>
    <w:rsid w:val="00886DE3"/>
    <w:rsid w:val="00890071"/>
    <w:rsid w:val="00890AD4"/>
    <w:rsid w:val="00893A68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A2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42B07"/>
    <w:rsid w:val="00952A23"/>
    <w:rsid w:val="009536F4"/>
    <w:rsid w:val="009573AF"/>
    <w:rsid w:val="00962575"/>
    <w:rsid w:val="009655C2"/>
    <w:rsid w:val="00966C53"/>
    <w:rsid w:val="0097353A"/>
    <w:rsid w:val="00977DF3"/>
    <w:rsid w:val="0098729D"/>
    <w:rsid w:val="00990A34"/>
    <w:rsid w:val="0099372A"/>
    <w:rsid w:val="009A56A6"/>
    <w:rsid w:val="009C5839"/>
    <w:rsid w:val="009D2BE7"/>
    <w:rsid w:val="009D37E0"/>
    <w:rsid w:val="009D657E"/>
    <w:rsid w:val="009E1C09"/>
    <w:rsid w:val="00A02D77"/>
    <w:rsid w:val="00A12221"/>
    <w:rsid w:val="00A15189"/>
    <w:rsid w:val="00A162B0"/>
    <w:rsid w:val="00A166BC"/>
    <w:rsid w:val="00A17200"/>
    <w:rsid w:val="00A40AED"/>
    <w:rsid w:val="00A42107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C3D4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7F88"/>
    <w:rsid w:val="00B33757"/>
    <w:rsid w:val="00B37F01"/>
    <w:rsid w:val="00B425B8"/>
    <w:rsid w:val="00B425FF"/>
    <w:rsid w:val="00B4575A"/>
    <w:rsid w:val="00B47612"/>
    <w:rsid w:val="00B56150"/>
    <w:rsid w:val="00B61DB1"/>
    <w:rsid w:val="00B620CE"/>
    <w:rsid w:val="00B64E20"/>
    <w:rsid w:val="00B70B92"/>
    <w:rsid w:val="00B70E8A"/>
    <w:rsid w:val="00B75EDA"/>
    <w:rsid w:val="00B76DDF"/>
    <w:rsid w:val="00B82F39"/>
    <w:rsid w:val="00B84A43"/>
    <w:rsid w:val="00B85D6D"/>
    <w:rsid w:val="00B9198E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722"/>
    <w:rsid w:val="00C02E03"/>
    <w:rsid w:val="00C14C5B"/>
    <w:rsid w:val="00C3029F"/>
    <w:rsid w:val="00C31779"/>
    <w:rsid w:val="00C404F4"/>
    <w:rsid w:val="00C704F2"/>
    <w:rsid w:val="00C77C39"/>
    <w:rsid w:val="00C827BE"/>
    <w:rsid w:val="00CA1B18"/>
    <w:rsid w:val="00CA30E9"/>
    <w:rsid w:val="00CA3D49"/>
    <w:rsid w:val="00CA54B4"/>
    <w:rsid w:val="00CB3198"/>
    <w:rsid w:val="00CB381F"/>
    <w:rsid w:val="00CB77EC"/>
    <w:rsid w:val="00CC01C5"/>
    <w:rsid w:val="00CD0F9A"/>
    <w:rsid w:val="00CD4206"/>
    <w:rsid w:val="00CD4B93"/>
    <w:rsid w:val="00CD5577"/>
    <w:rsid w:val="00CE1414"/>
    <w:rsid w:val="00CF04AC"/>
    <w:rsid w:val="00CF6582"/>
    <w:rsid w:val="00D076E0"/>
    <w:rsid w:val="00D10717"/>
    <w:rsid w:val="00D141B5"/>
    <w:rsid w:val="00D27924"/>
    <w:rsid w:val="00D31E93"/>
    <w:rsid w:val="00D413AD"/>
    <w:rsid w:val="00D4375C"/>
    <w:rsid w:val="00D4414A"/>
    <w:rsid w:val="00D4588A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B6DE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4D38"/>
    <w:rsid w:val="00E200AA"/>
    <w:rsid w:val="00E21CFE"/>
    <w:rsid w:val="00E22580"/>
    <w:rsid w:val="00E36537"/>
    <w:rsid w:val="00E403A2"/>
    <w:rsid w:val="00E51F99"/>
    <w:rsid w:val="00E55576"/>
    <w:rsid w:val="00E60436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6F51"/>
    <w:rsid w:val="00F233E9"/>
    <w:rsid w:val="00F23D86"/>
    <w:rsid w:val="00F31CDC"/>
    <w:rsid w:val="00F479FD"/>
    <w:rsid w:val="00F57C7F"/>
    <w:rsid w:val="00F8060E"/>
    <w:rsid w:val="00F8424F"/>
    <w:rsid w:val="00F85267"/>
    <w:rsid w:val="00F97F3F"/>
    <w:rsid w:val="00FA66EF"/>
    <w:rsid w:val="00FA7101"/>
    <w:rsid w:val="00FB3CEF"/>
    <w:rsid w:val="00FD0F8D"/>
    <w:rsid w:val="00FD4486"/>
    <w:rsid w:val="00FD6034"/>
    <w:rsid w:val="00FD6D0F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715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32</cp:revision>
  <cp:lastPrinted>2012-03-02T15:52:00Z</cp:lastPrinted>
  <dcterms:created xsi:type="dcterms:W3CDTF">2013-03-12T21:46:00Z</dcterms:created>
  <dcterms:modified xsi:type="dcterms:W3CDTF">2018-11-14T17:21:00Z</dcterms:modified>
</cp:coreProperties>
</file>